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730"/>
        <w:rPr>
          <w:sz w:val="20"/>
        </w:rPr>
      </w:pPr>
      <w:r>
        <w:rPr>
          <w:sz w:val="20"/>
        </w:rPr>
        <w:drawing>
          <wp:inline distT="0" distB="0" distL="0" distR="0">
            <wp:extent cx="1657350" cy="46672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34"/>
        <w:ind w:left="2542" w:right="3302" w:firstLine="0"/>
        <w:jc w:val="center"/>
        <w:rPr>
          <w:b/>
          <w:sz w:val="22"/>
        </w:rPr>
      </w:pPr>
      <w:r>
        <w:rPr>
          <w:b/>
          <w:sz w:val="22"/>
        </w:rPr>
        <w:t>Administración Federal de Ingresos Públicos</w:t>
      </w:r>
    </w:p>
    <w:p>
      <w:pPr>
        <w:spacing w:before="2"/>
        <w:ind w:left="2565" w:right="3302" w:firstLine="0"/>
        <w:jc w:val="center"/>
        <w:rPr>
          <w:sz w:val="22"/>
        </w:rPr>
      </w:pPr>
      <w:r>
        <w:rPr>
          <w:sz w:val="22"/>
        </w:rPr>
        <w:t>2020 - AÑO DEL GENERAL MANUEL BELGRANO</w:t>
      </w:r>
    </w:p>
    <w:p>
      <w:pPr>
        <w:pStyle w:val="BodyText"/>
        <w:spacing w:before="4"/>
        <w:rPr>
          <w:sz w:val="22"/>
        </w:rPr>
      </w:pPr>
    </w:p>
    <w:p>
      <w:pPr>
        <w:spacing w:before="0"/>
        <w:ind w:left="2552" w:right="3302" w:firstLine="0"/>
        <w:jc w:val="center"/>
        <w:rPr>
          <w:b/>
          <w:sz w:val="22"/>
        </w:rPr>
      </w:pPr>
      <w:r>
        <w:rPr>
          <w:b/>
          <w:sz w:val="22"/>
        </w:rPr>
        <w:t>Resolución  General Conjunta</w:t>
      </w:r>
    </w:p>
    <w:p>
      <w:pPr>
        <w:pStyle w:val="BodyText"/>
        <w:spacing w:before="5"/>
        <w:rPr>
          <w:b/>
          <w:sz w:val="15"/>
        </w:rPr>
      </w:pPr>
    </w:p>
    <w:p>
      <w:pPr>
        <w:spacing w:before="90"/>
        <w:ind w:left="100" w:right="0" w:firstLine="0"/>
        <w:jc w:val="left"/>
        <w:rPr>
          <w:sz w:val="22"/>
        </w:rPr>
      </w:pPr>
      <w:r>
        <w:rPr>
          <w:b/>
          <w:position w:val="1"/>
          <w:sz w:val="22"/>
        </w:rPr>
        <w:t>Número: </w:t>
      </w:r>
      <w:r>
        <w:rPr>
          <w:sz w:val="22"/>
        </w:rPr>
        <w:t>RESGC-2020-4860-E-AFIP-AFIP</w:t>
      </w:r>
    </w:p>
    <w:p>
      <w:pPr>
        <w:pStyle w:val="BodyText"/>
        <w:spacing w:before="4"/>
        <w:rPr>
          <w:sz w:val="18"/>
        </w:rPr>
      </w:pPr>
    </w:p>
    <w:p>
      <w:pPr>
        <w:spacing w:before="91"/>
        <w:ind w:left="7111" w:right="0" w:firstLine="0"/>
        <w:jc w:val="left"/>
        <w:rPr>
          <w:sz w:val="22"/>
        </w:rPr>
      </w:pPr>
      <w:r>
        <w:rPr>
          <w:sz w:val="22"/>
        </w:rPr>
        <w:t>CIUDAD DE BUENOS AIRES</w:t>
      </w:r>
    </w:p>
    <w:p>
      <w:pPr>
        <w:spacing w:before="47"/>
        <w:ind w:left="6915" w:right="0" w:firstLine="0"/>
        <w:jc w:val="left"/>
        <w:rPr>
          <w:sz w:val="22"/>
        </w:rPr>
      </w:pPr>
      <w:r>
        <w:rPr>
          <w:sz w:val="22"/>
        </w:rPr>
        <w:t>Viernes 20 de Noviembre de 2020</w:t>
      </w:r>
    </w:p>
    <w:p>
      <w:pPr>
        <w:pStyle w:val="BodyText"/>
        <w:spacing w:before="3"/>
        <w:rPr>
          <w:sz w:val="16"/>
        </w:rPr>
      </w:pPr>
    </w:p>
    <w:p>
      <w:pPr>
        <w:spacing w:before="95"/>
        <w:ind w:left="100" w:right="500" w:firstLine="0"/>
        <w:jc w:val="left"/>
        <w:rPr>
          <w:sz w:val="22"/>
        </w:rPr>
      </w:pPr>
      <w:r>
        <w:rPr/>
        <w:pict>
          <v:group style="position:absolute;margin-left:70pt;margin-top:36.023254pt;width:494.25pt;height:1.5pt;mso-position-horizontal-relative:page;mso-position-vertical-relative:paragraph;z-index:-251658240;mso-wrap-distance-left:0;mso-wrap-distance-right:0" coordorigin="1400,720" coordsize="9885,30">
            <v:line style="position:absolute" from="1400,728" to="11285,728" stroked="true" strokeweight=".75pt" strokecolor="#9b9b9b">
              <v:stroke dashstyle="solid"/>
            </v:line>
            <v:line style="position:absolute" from="1400,743" to="11285,743" stroked="true" strokeweight=".75pt" strokecolor="#eeeeee">
              <v:stroke dashstyle="solid"/>
            </v:line>
            <v:shape style="position:absolute;left:1400;top:720;width:15;height:30" coordorigin="1400,720" coordsize="15,30" path="m1400,720l1400,750,1415,735,1400,720xe" filled="true" fillcolor="#9b9b9b" stroked="false">
              <v:path arrowok="t"/>
              <v:fill type="solid"/>
            </v:shape>
            <v:shape style="position:absolute;left:11270;top:720;width:15;height:30" coordorigin="11270,720" coordsize="15,30" path="m11285,720l11270,735,11270,750,11285,750,11285,720xe" filled="true" fillcolor="#eeeeee" stroked="false">
              <v:path arrowok="t"/>
              <v:fill type="solid"/>
            </v:shape>
            <w10:wrap type="topAndBottom"/>
          </v:group>
        </w:pict>
      </w:r>
      <w:r>
        <w:rPr>
          <w:b/>
          <w:sz w:val="22"/>
        </w:rPr>
        <w:t>Referencia: </w:t>
      </w:r>
      <w:r>
        <w:rPr>
          <w:sz w:val="22"/>
        </w:rPr>
        <w:t>Resolución General Conjunta AFIP - INAES. Procedimiento de inscripción de cooperativas y mutuales.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444" w:lineRule="auto"/>
        <w:ind w:left="100"/>
      </w:pPr>
      <w:r>
        <w:rPr/>
        <w:t>VISTO el Expediente Electrónico N° EX-2020-00789920- -AFIP-SGDADVCOAD#SDGCTI, y CONSIDERANDO:</w:t>
      </w:r>
    </w:p>
    <w:p>
      <w:pPr>
        <w:pStyle w:val="BodyText"/>
        <w:spacing w:line="235" w:lineRule="auto" w:before="4"/>
        <w:ind w:left="100" w:right="158"/>
        <w:jc w:val="both"/>
      </w:pPr>
      <w:r>
        <w:rPr/>
        <w:t>Que ante la realidad social y económica imperante que provocó un incremento exponencial de las inscripciones de cooperativas y mutuales, el INSTITUTO NACIONAL DE ASOCIATIVISMO Y ECONOMÍA SOCIAL (INAES) </w:t>
      </w:r>
      <w:r>
        <w:rPr>
          <w:spacing w:val="3"/>
        </w:rPr>
        <w:t>-en </w:t>
      </w:r>
      <w:r>
        <w:rPr/>
        <w:t>su carácter de autoridad de aplicación en los términos de las Leyes N° 19.331, N° 20.321 y N° 20.337, y el Decreto N° 420 del 15 de abril de 1996, sus modificatorios </w:t>
      </w:r>
      <w:r>
        <w:rPr>
          <w:spacing w:val="-12"/>
        </w:rPr>
        <w:t>y </w:t>
      </w:r>
      <w:r>
        <w:rPr/>
        <w:t>complementarios- dispuso la creación de procedimientos tendientes a la agilización de los trámites de constitución de las entidades que  regula, en  cumplimiento de  la obligación  establecida en los artículos 2° de la Ley N° 19.331 y 106 de la Ley N°</w:t>
      </w:r>
      <w:r>
        <w:rPr>
          <w:spacing w:val="40"/>
        </w:rPr>
        <w:t> </w:t>
      </w:r>
      <w:r>
        <w:rPr/>
        <w:t>20.337.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35" w:lineRule="auto"/>
        <w:ind w:left="100" w:right="135"/>
        <w:jc w:val="both"/>
      </w:pPr>
      <w:r>
        <w:rPr/>
        <w:t>Que en este sentido corresponde establecer el procedimiento que deberá observarse en el marco de la inscripción de las cooperativas y mutuales, respecto de la solicitud de la Clave Única de Identificación Tributaria (CUIT), mediante la interacción del INSTITUTO NACIONAL DE ASOCIATIVISMO Y ECONOMÍA SOCIAL (INAES) y la ADMINISTRACIÓN FEDERAL DE INGRESOS PÚBLICOS.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 w:before="1"/>
        <w:ind w:left="100"/>
      </w:pPr>
      <w:r>
        <w:rPr/>
        <w:t>Que las Resoluciones N° 730 del 26 de septiembre de 2020 y N° 767 del 29 de septiembre de 2020 del INSTITUTO NACIONAL DE ASOCIATIVISMO Y ECONOMÍA SOCIAL (INAES), declararon vacante</w:t>
      </w:r>
    </w:p>
    <w:p>
      <w:pPr>
        <w:pStyle w:val="BodyText"/>
        <w:spacing w:line="271" w:lineRule="exact"/>
        <w:ind w:left="100"/>
      </w:pPr>
      <w:r>
        <w:rPr/>
        <w:t>el cargo de Presidente de este organismo y dispusieron la delegación de sus funciones.</w:t>
      </w:r>
    </w:p>
    <w:p>
      <w:pPr>
        <w:pStyle w:val="BodyText"/>
        <w:spacing w:before="234"/>
        <w:ind w:left="100"/>
      </w:pPr>
      <w:r>
        <w:rPr/>
        <w:t>Que han tomado la intervención correspondiente las áreas técnicas y los servicios jurídicos competentes.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/>
        <w:ind w:left="100"/>
      </w:pPr>
      <w:r>
        <w:rPr/>
        <w:t>Que la presente se dicta en ejercicio de las facultades conferidas por las Leyes Nº 19.331 y N° 20.337 y el artículo 7° del Decreto N° 618 del 10 de julio de 1997, sus modificatorios y sus complementarios.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00"/>
      </w:pPr>
      <w:r>
        <w:rPr/>
        <w:t>Por ello,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44" w:lineRule="auto"/>
        <w:ind w:left="100" w:right="4026"/>
      </w:pPr>
      <w:r>
        <w:rPr/>
        <w:t>LA ADMINISTRADORA FEDERAL DE INGRESOS PÚBLICOS Y</w:t>
      </w:r>
    </w:p>
    <w:p>
      <w:pPr>
        <w:pStyle w:val="BodyText"/>
        <w:spacing w:line="275" w:lineRule="exact"/>
        <w:ind w:left="100"/>
      </w:pPr>
      <w:r>
        <w:rPr/>
        <w:t>EL DIRECTORIO DEL INSTITUTO NACIONAL DE ASOCIATIVISMO Y ECONOMÍA SOCIAL</w:t>
      </w:r>
    </w:p>
    <w:p>
      <w:pPr>
        <w:spacing w:after="0" w:line="275" w:lineRule="exact"/>
        <w:sectPr>
          <w:type w:val="continuous"/>
          <w:pgSz w:w="12240" w:h="15840"/>
          <w:pgMar w:top="1460" w:bottom="280" w:left="1300" w:right="120"/>
        </w:sectPr>
      </w:pPr>
    </w:p>
    <w:p>
      <w:pPr>
        <w:pStyle w:val="BodyText"/>
        <w:spacing w:before="76"/>
        <w:ind w:left="100"/>
      </w:pPr>
      <w:r>
        <w:rPr/>
        <w:t>RESUELVEN: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/>
        <w:ind w:left="100" w:right="226"/>
        <w:jc w:val="both"/>
      </w:pPr>
      <w:r>
        <w:rPr/>
        <w:t>ARTÍCULO 1°.- Establecer para la constitución de cooperativas y mutuales la interacción entre el INSTITUTO NACIONAL DE ASOCIATIVISMO Y ECONOMÍA SOCIAL (INAES) y</w:t>
      </w:r>
      <w:r>
        <w:rPr>
          <w:spacing w:val="55"/>
        </w:rPr>
        <w:t> </w:t>
      </w:r>
      <w:r>
        <w:rPr>
          <w:spacing w:val="-7"/>
        </w:rPr>
        <w:t>la</w:t>
      </w:r>
    </w:p>
    <w:p>
      <w:pPr>
        <w:pStyle w:val="BodyText"/>
        <w:spacing w:line="235" w:lineRule="auto"/>
        <w:ind w:left="100" w:right="192"/>
        <w:jc w:val="both"/>
      </w:pPr>
      <w:r>
        <w:rPr/>
        <w:t>ADMINISTRACIÓN FEDERAL DE INGRESOS PÚBLICOS, en el ámbito de sus respectivas competencias, con relación al procedimiento registral y de asignación de la Clave Única de Identificación Tributaria (CUIT) a través de servicios</w:t>
      </w:r>
      <w:r>
        <w:rPr>
          <w:spacing w:val="38"/>
        </w:rPr>
        <w:t> </w:t>
      </w:r>
      <w:r>
        <w:rPr/>
        <w:t>“web”.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/>
        <w:ind w:left="100"/>
      </w:pPr>
      <w:r>
        <w:rPr/>
        <w:t>ARTÍCULO 2°.- Las solicitudes de inscripción de las cooperativas y mutuales ante el INSTITUTO NACIONAL DE ASOCIATIVISMO Y ECONOMÍA SOCIAL (INAES) se realizarán por cualquiera de los modos autorizados por el ordenamiento jurídico del citado Instituto.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 w:before="1"/>
        <w:ind w:left="100" w:right="212"/>
        <w:jc w:val="both"/>
      </w:pPr>
      <w:r>
        <w:rPr/>
        <w:t>La documentación requerida por la normativa vigente deberá presentarse en archivos digitales legibles,  junto con la declaración jurada de su autenticidad, y será remitida al área correspondiente del INSTITUTO NACIONAL</w:t>
      </w:r>
      <w:r>
        <w:rPr>
          <w:spacing w:val="5"/>
        </w:rPr>
        <w:t> </w:t>
      </w:r>
      <w:r>
        <w:rPr/>
        <w:t>DE</w:t>
      </w:r>
      <w:r>
        <w:rPr>
          <w:spacing w:val="10"/>
        </w:rPr>
        <w:t> </w:t>
      </w:r>
      <w:r>
        <w:rPr/>
        <w:t>ASOCIATIVISMO</w:t>
      </w:r>
      <w:r>
        <w:rPr>
          <w:spacing w:val="11"/>
        </w:rPr>
        <w:t> </w:t>
      </w:r>
      <w:r>
        <w:rPr/>
        <w:t>Y</w:t>
      </w:r>
      <w:r>
        <w:rPr>
          <w:spacing w:val="6"/>
        </w:rPr>
        <w:t> </w:t>
      </w:r>
      <w:r>
        <w:rPr/>
        <w:t>ECONOMÍA</w:t>
      </w:r>
      <w:r>
        <w:rPr>
          <w:spacing w:val="11"/>
        </w:rPr>
        <w:t> </w:t>
      </w:r>
      <w:r>
        <w:rPr/>
        <w:t>SOCIAL</w:t>
      </w:r>
      <w:r>
        <w:rPr>
          <w:spacing w:val="3"/>
        </w:rPr>
        <w:t> </w:t>
      </w:r>
      <w:r>
        <w:rPr/>
        <w:t>(INAES)</w:t>
      </w:r>
      <w:r>
        <w:rPr>
          <w:spacing w:val="3"/>
        </w:rPr>
        <w:t> </w:t>
      </w:r>
      <w:r>
        <w:rPr/>
        <w:t>a</w:t>
      </w:r>
      <w:r>
        <w:rPr>
          <w:spacing w:val="13"/>
        </w:rPr>
        <w:t> </w:t>
      </w:r>
      <w:r>
        <w:rPr/>
        <w:t>efectos</w:t>
      </w:r>
      <w:r>
        <w:rPr>
          <w:spacing w:val="10"/>
        </w:rPr>
        <w:t> </w:t>
      </w:r>
      <w:r>
        <w:rPr/>
        <w:t>de</w:t>
      </w:r>
      <w:r>
        <w:rPr>
          <w:spacing w:val="13"/>
        </w:rPr>
        <w:t> </w:t>
      </w:r>
      <w:r>
        <w:rPr/>
        <w:t>su</w:t>
      </w:r>
      <w:r>
        <w:rPr>
          <w:spacing w:val="11"/>
        </w:rPr>
        <w:t> </w:t>
      </w:r>
      <w:r>
        <w:rPr/>
        <w:t>validación.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/>
        <w:ind w:left="100" w:right="213"/>
        <w:jc w:val="both"/>
      </w:pPr>
      <w:r>
        <w:rPr/>
        <w:t>Los solicitantes deberán consignar en el acta del órgano de administración de la cooperativa o mutual en la que se distribuyan cargos, la información de los integrantes del órgano directivo, el Domicilio Fiscal de la entidad, su adhesión al “Domicilio Fiscal Electrónico” y la designación de un Administrador de Relaciones (AR).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73" w:lineRule="exact"/>
        <w:ind w:left="100"/>
      </w:pPr>
      <w:r>
        <w:rPr/>
        <w:t>ARTÍCULO 3°.- El INSTITUTO NACIONAL DE ASOCIATIVISMO Y ECONOMÍA SOCIAL (INAES),</w:t>
      </w:r>
    </w:p>
    <w:p>
      <w:pPr>
        <w:pStyle w:val="BodyText"/>
        <w:spacing w:line="235" w:lineRule="auto" w:before="1"/>
        <w:ind w:left="100" w:right="141"/>
        <w:jc w:val="both"/>
      </w:pPr>
      <w:r>
        <w:rPr/>
        <w:t>una vez analizada la información recibida para la inscripción, emitida la resolución que autorice a la cooperativa o mutual a funcionar y otorgada la correspondiente matrícula, remitirá </w:t>
      </w:r>
      <w:r>
        <w:rPr>
          <w:spacing w:val="3"/>
        </w:rPr>
        <w:t>-de </w:t>
      </w:r>
      <w:r>
        <w:rPr>
          <w:spacing w:val="-3"/>
        </w:rPr>
        <w:t>corresponder- </w:t>
      </w:r>
      <w:r>
        <w:rPr/>
        <w:t>la solicitud a la ADMINISTRACIÓN FEDERAL DE INGRESOS PÚBLICOS mediante la utilización de un servicio “web”, acompañada de la documentación respaldatoria en formato “pdf”, a efectos de  </w:t>
      </w:r>
      <w:r>
        <w:rPr>
          <w:spacing w:val="-6"/>
        </w:rPr>
        <w:t>su  </w:t>
      </w:r>
      <w:r>
        <w:rPr/>
        <w:t>verificación y asignación de la Clave Única de</w:t>
      </w:r>
      <w:r>
        <w:rPr>
          <w:spacing w:val="10"/>
        </w:rPr>
        <w:t> </w:t>
      </w:r>
      <w:r>
        <w:rPr/>
        <w:t>Identificación Tributaria (CUIT).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/>
        <w:ind w:left="100" w:right="158"/>
        <w:jc w:val="both"/>
      </w:pPr>
      <w:r>
        <w:rPr/>
        <w:t>Recibida la solicitud, la ADMINISTRACIÓN FEDERAL DE INGRESOS  PÚBLICOS procederá a validar la Clave Única de Identificación Tributaria (CUIT), Código Único de Identificación Laboral  (CUIL) o  Clave de Identificación (CDI) de todos los componentes, pudiendo bloquear la continuación del trámite en caso de que las mencionadas identificaciones -entre otras causales- sean inexistentes,  pertenezcan  </w:t>
      </w:r>
      <w:r>
        <w:rPr>
          <w:spacing w:val="-12"/>
        </w:rPr>
        <w:t>a  </w:t>
      </w:r>
      <w:r>
        <w:rPr/>
        <w:t>personas fallecidas, registren quiebra, se encuentren inactivas por conformar la base de contribuyentes no confiables o por suplantación de identidad u oficio</w:t>
      </w:r>
      <w:r>
        <w:rPr>
          <w:spacing w:val="43"/>
        </w:rPr>
        <w:t> </w:t>
      </w:r>
      <w:r>
        <w:rPr/>
        <w:t>judicial.</w:t>
      </w:r>
    </w:p>
    <w:p>
      <w:pPr>
        <w:pStyle w:val="BodyText"/>
        <w:spacing w:line="273" w:lineRule="exact" w:before="233"/>
        <w:ind w:left="100"/>
      </w:pPr>
      <w:r>
        <w:rPr/>
        <w:t>ARTÍCULO  4°.-   La  ADMINISTRACIÓN  FEDERAL  DE   INGRESOS   PÚBLICOS   verificará</w:t>
      </w:r>
      <w:r>
        <w:rPr>
          <w:spacing w:val="15"/>
        </w:rPr>
        <w:t> </w:t>
      </w:r>
      <w:r>
        <w:rPr/>
        <w:t>que  el</w:t>
      </w:r>
    </w:p>
    <w:p>
      <w:pPr>
        <w:pStyle w:val="BodyText"/>
        <w:spacing w:line="235" w:lineRule="auto" w:before="1"/>
        <w:ind w:left="100" w:right="216"/>
      </w:pPr>
      <w:r>
        <w:rPr/>
        <w:t>Organismo Registral haya completado la totalidad de los datos que resulten de su competencia y, de  superarse los controles, generará la Clave Única de Identificación Tributaria (CUIT) de la cooperativa o mutual, registrará la vinculación del Administrador de Relaciones (AR) con la respectiva Clave Fiscal, y habilitará el servicio “Domicilio Fiscal Electrónico” con los alcances previstos en la Resolución</w:t>
      </w:r>
      <w:r>
        <w:rPr>
          <w:spacing w:val="10"/>
        </w:rPr>
        <w:t> </w:t>
      </w:r>
      <w:r>
        <w:rPr/>
        <w:t>General N°</w:t>
      </w:r>
    </w:p>
    <w:p>
      <w:pPr>
        <w:pStyle w:val="BodyText"/>
        <w:spacing w:line="270" w:lineRule="exact"/>
        <w:ind w:left="100"/>
      </w:pPr>
      <w:r>
        <w:rPr/>
        <w:t>4.280 o la norma que en el futuro la</w:t>
      </w:r>
      <w:r>
        <w:rPr>
          <w:spacing w:val="58"/>
        </w:rPr>
        <w:t> </w:t>
      </w:r>
      <w:r>
        <w:rPr/>
        <w:t>reemplace.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73" w:lineRule="exact"/>
        <w:ind w:left="100"/>
      </w:pPr>
      <w:r>
        <w:rPr/>
        <w:t>Asimismo, informará al INSTITUTO NACIONAL DE ASOCIATIVISMO Y ECONOMÍA SOCIAL</w:t>
      </w:r>
    </w:p>
    <w:p>
      <w:pPr>
        <w:pStyle w:val="BodyText"/>
        <w:spacing w:line="235" w:lineRule="auto" w:before="2"/>
        <w:ind w:left="100" w:right="182"/>
        <w:jc w:val="both"/>
      </w:pPr>
      <w:r>
        <w:rPr/>
        <w:t>(INAES) la Clave Única de Identificación Tributaria (CUIT) asignada, a efectos de su comunicación al solicitante junto con la respectiva finalización del trámite de inscripción, mediante el mismo servicio “web” utilizado para requerir la inscripción.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 w:before="1"/>
        <w:ind w:left="100" w:right="217"/>
        <w:jc w:val="both"/>
      </w:pPr>
      <w:r>
        <w:rPr/>
        <w:t>En caso de no superar los controles, se notificará al Organismo Registral las causales que determinaron su rechazo.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 w:before="1"/>
        <w:ind w:left="100" w:right="199"/>
        <w:jc w:val="both"/>
      </w:pPr>
      <w:r>
        <w:rPr/>
        <w:t>ARTÍCULO 5°.- Los sujetos comprendidos en la presente no deberán observar las disposiciones de la Resolución General N° 2.337 (AFIP) y sus complementarias, en lo que respecta a la solicitud de la Clave Única de Identificación Tributaria (CUIT).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100"/>
        <w:jc w:val="both"/>
      </w:pPr>
      <w:r>
        <w:rPr/>
        <w:t>ARTÍCULO 6°.- Las cooperativas y mutuales con autorización para operar o matrícula que aún no poseen</w:t>
      </w:r>
    </w:p>
    <w:p>
      <w:pPr>
        <w:spacing w:after="0"/>
        <w:jc w:val="both"/>
        <w:sectPr>
          <w:pgSz w:w="12240" w:h="15840"/>
          <w:pgMar w:top="420" w:bottom="280" w:left="1300" w:right="120"/>
        </w:sectPr>
      </w:pPr>
    </w:p>
    <w:p>
      <w:pPr>
        <w:pStyle w:val="BodyText"/>
        <w:spacing w:line="235" w:lineRule="auto" w:before="80"/>
        <w:ind w:left="100" w:right="212"/>
        <w:jc w:val="both"/>
      </w:pPr>
      <w:r>
        <w:rPr/>
        <w:t>la Clave Única de Identificación Tributaria (CUIT), deberán obtenerla utilizando el procedimiento previsto en la</w:t>
      </w:r>
      <w:r>
        <w:rPr>
          <w:spacing w:val="19"/>
        </w:rPr>
        <w:t> </w:t>
      </w:r>
      <w:r>
        <w:rPr/>
        <w:t>presente.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35" w:lineRule="auto"/>
        <w:ind w:left="100" w:right="210"/>
        <w:jc w:val="both"/>
      </w:pPr>
      <w:r>
        <w:rPr/>
        <w:t>ARTÍCULO 7°.- Las modificaciones de datos registrados por parte de las cooperativas o mutuales deberán efectuarse conforme la normativa vigente dictada por la ADMINISTRACIÓN FEDERAL DE INGRESOS PÚBLICOS.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35" w:lineRule="auto"/>
        <w:ind w:left="100" w:right="221"/>
        <w:jc w:val="both"/>
      </w:pPr>
      <w:r>
        <w:rPr/>
        <w:t>ARTÍCULO 8°.- Las disposiciones de esta resolución general entrarán en vigencia el día siguiente al de su publicación en el Boletín Oficial y resultarán de aplicación para todas las solicitudes de inscripción u otorgamiento de Clave Única de Identificación Tributaria (CUIT) que se efectúen a partir de dicha fecha.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 w:before="1"/>
        <w:ind w:left="100" w:right="212"/>
        <w:jc w:val="both"/>
      </w:pPr>
      <w:r>
        <w:rPr/>
        <w:t>ARTÍCULO 9°.- Comuníquese, dese a la Dirección Nacional de Registro Oficial para su publicación en el Boletín Oficial y archívese.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after="0"/>
        <w:rPr>
          <w:sz w:val="16"/>
        </w:rPr>
        <w:sectPr>
          <w:pgSz w:w="12240" w:h="15840"/>
          <w:pgMar w:top="420" w:bottom="0" w:left="1300" w:right="120"/>
        </w:sectPr>
      </w:pPr>
    </w:p>
    <w:p>
      <w:pPr>
        <w:pStyle w:val="BodyText"/>
        <w:spacing w:before="7"/>
        <w:rPr>
          <w:sz w:val="9"/>
        </w:rPr>
      </w:pPr>
    </w:p>
    <w:p>
      <w:pPr>
        <w:spacing w:line="213" w:lineRule="auto" w:before="0"/>
        <w:ind w:left="140" w:right="1039" w:firstLine="0"/>
        <w:jc w:val="left"/>
        <w:rPr>
          <w:rFonts w:ascii="Arial" w:hAnsi="Arial"/>
          <w:sz w:val="11"/>
        </w:rPr>
      </w:pPr>
      <w:r>
        <w:rPr>
          <w:rFonts w:ascii="Arial" w:hAnsi="Arial"/>
          <w:w w:val="105"/>
          <w:sz w:val="11"/>
        </w:rPr>
        <w:t>Digitally signed by BROWN Fabián Emilio Alfredo Date: 2020.11.18 18:13:19 ART</w:t>
      </w:r>
    </w:p>
    <w:p>
      <w:pPr>
        <w:spacing w:line="116" w:lineRule="exact" w:before="0"/>
        <w:ind w:left="140" w:right="0" w:firstLine="0"/>
        <w:jc w:val="left"/>
        <w:rPr>
          <w:rFonts w:ascii="Arial" w:hAnsi="Arial"/>
          <w:sz w:val="11"/>
        </w:rPr>
      </w:pPr>
      <w:r>
        <w:rPr>
          <w:rFonts w:ascii="Arial" w:hAnsi="Arial"/>
          <w:w w:val="105"/>
          <w:sz w:val="11"/>
        </w:rPr>
        <w:t>Location: Ciudad Autónoma de Buenos Aires</w:t>
      </w:r>
    </w:p>
    <w:p>
      <w:pPr>
        <w:spacing w:line="261" w:lineRule="auto" w:before="72"/>
        <w:ind w:left="140" w:right="2663" w:firstLine="0"/>
        <w:jc w:val="left"/>
        <w:rPr>
          <w:sz w:val="16"/>
        </w:rPr>
      </w:pPr>
      <w:r>
        <w:rPr>
          <w:sz w:val="16"/>
        </w:rPr>
        <w:t>Fabian Brown Vocal</w:t>
      </w:r>
    </w:p>
    <w:p>
      <w:pPr>
        <w:spacing w:line="180" w:lineRule="exact" w:before="0"/>
        <w:ind w:left="140" w:right="0" w:firstLine="0"/>
        <w:jc w:val="left"/>
        <w:rPr>
          <w:sz w:val="16"/>
        </w:rPr>
      </w:pPr>
      <w:r>
        <w:rPr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sz w:val="16"/>
        </w:rPr>
      </w:pPr>
      <w:r>
        <w:rPr>
          <w:sz w:val="16"/>
        </w:rPr>
        <w:t>Instituto Nacional de Asociativismo y Economía Social</w:t>
      </w:r>
    </w:p>
    <w:p>
      <w:pPr>
        <w:pStyle w:val="BodyText"/>
        <w:spacing w:before="1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13" w:lineRule="auto" w:before="0"/>
        <w:ind w:left="140" w:right="3064" w:firstLine="0"/>
        <w:jc w:val="left"/>
        <w:rPr>
          <w:rFonts w:ascii="Arial" w:hAnsi="Arial"/>
          <w:sz w:val="11"/>
        </w:rPr>
      </w:pPr>
      <w:r>
        <w:rPr>
          <w:rFonts w:ascii="Arial" w:hAnsi="Arial"/>
          <w:w w:val="105"/>
          <w:sz w:val="11"/>
        </w:rPr>
        <w:t>Digitally signed by CHMARUK María Zaida Date: 2020.11.20 09:49:41 ART</w:t>
      </w:r>
    </w:p>
    <w:p>
      <w:pPr>
        <w:spacing w:line="116" w:lineRule="exact" w:before="0"/>
        <w:ind w:left="140" w:right="0" w:firstLine="0"/>
        <w:jc w:val="left"/>
        <w:rPr>
          <w:rFonts w:ascii="Arial" w:hAnsi="Arial"/>
          <w:sz w:val="11"/>
        </w:rPr>
      </w:pPr>
      <w:r>
        <w:rPr>
          <w:rFonts w:ascii="Arial" w:hAnsi="Arial"/>
          <w:w w:val="105"/>
          <w:sz w:val="11"/>
        </w:rPr>
        <w:t>Location: Ciudad Autónoma de Buenos Aires</w:t>
      </w:r>
    </w:p>
    <w:p>
      <w:pPr>
        <w:spacing w:line="261" w:lineRule="auto" w:before="72"/>
        <w:ind w:left="140" w:right="4260" w:firstLine="0"/>
        <w:jc w:val="left"/>
        <w:rPr>
          <w:sz w:val="16"/>
        </w:rPr>
      </w:pPr>
      <w:r>
        <w:rPr>
          <w:sz w:val="16"/>
        </w:rPr>
        <w:t>Zaida Chmaruk Vocal</w:t>
      </w:r>
    </w:p>
    <w:p>
      <w:pPr>
        <w:spacing w:line="180" w:lineRule="exact" w:before="0"/>
        <w:ind w:left="140" w:right="0" w:firstLine="0"/>
        <w:jc w:val="left"/>
        <w:rPr>
          <w:sz w:val="16"/>
        </w:rPr>
      </w:pPr>
      <w:r>
        <w:rPr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sz w:val="16"/>
        </w:rPr>
      </w:pPr>
      <w:r>
        <w:rPr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sz w:val="16"/>
        </w:rPr>
        <w:sectPr>
          <w:type w:val="continuous"/>
          <w:pgSz w:w="12240" w:h="15840"/>
          <w:pgMar w:top="1460" w:bottom="280" w:left="1300" w:right="120"/>
          <w:cols w:num="2" w:equalWidth="0">
            <w:col w:w="3735" w:space="1665"/>
            <w:col w:w="542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2240" w:h="15840"/>
          <w:pgMar w:top="1460" w:bottom="280" w:left="1300" w:right="120"/>
        </w:sectPr>
      </w:pPr>
    </w:p>
    <w:p>
      <w:pPr>
        <w:pStyle w:val="BodyText"/>
        <w:spacing w:before="7"/>
        <w:rPr>
          <w:sz w:val="9"/>
        </w:rPr>
      </w:pPr>
    </w:p>
    <w:p>
      <w:pPr>
        <w:spacing w:line="213" w:lineRule="auto" w:before="0"/>
        <w:ind w:left="140" w:right="1411" w:firstLine="0"/>
        <w:jc w:val="left"/>
        <w:rPr>
          <w:rFonts w:ascii="Arial"/>
          <w:sz w:val="11"/>
        </w:rPr>
      </w:pPr>
      <w:r>
        <w:rPr>
          <w:rFonts w:ascii="Arial"/>
          <w:w w:val="105"/>
          <w:sz w:val="11"/>
        </w:rPr>
        <w:t>Digitally signed by GUARCO Ariel Enrique Date: 2020.11.20 11:33:24 ART</w:t>
      </w:r>
    </w:p>
    <w:p>
      <w:pPr>
        <w:spacing w:line="116" w:lineRule="exact" w:before="0"/>
        <w:ind w:left="140" w:right="0" w:firstLine="0"/>
        <w:jc w:val="left"/>
        <w:rPr>
          <w:rFonts w:ascii="Arial" w:hAnsi="Arial"/>
          <w:sz w:val="11"/>
        </w:rPr>
      </w:pPr>
      <w:r>
        <w:rPr>
          <w:rFonts w:ascii="Arial" w:hAnsi="Arial"/>
          <w:w w:val="105"/>
          <w:sz w:val="11"/>
        </w:rPr>
        <w:t>Location: Ciudad Autónoma de Buenos Aires</w:t>
      </w:r>
    </w:p>
    <w:p>
      <w:pPr>
        <w:spacing w:line="261" w:lineRule="auto" w:before="72"/>
        <w:ind w:left="140" w:right="2735" w:firstLine="0"/>
        <w:jc w:val="left"/>
        <w:rPr>
          <w:sz w:val="16"/>
        </w:rPr>
      </w:pPr>
      <w:r>
        <w:rPr>
          <w:sz w:val="16"/>
        </w:rPr>
        <w:t>Ariel Guarco Vocal</w:t>
      </w:r>
    </w:p>
    <w:p>
      <w:pPr>
        <w:spacing w:line="180" w:lineRule="exact" w:before="0"/>
        <w:ind w:left="140" w:right="0" w:firstLine="0"/>
        <w:jc w:val="left"/>
        <w:rPr>
          <w:sz w:val="16"/>
        </w:rPr>
      </w:pPr>
      <w:r>
        <w:rPr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sz w:val="16"/>
        </w:rPr>
      </w:pPr>
      <w:r>
        <w:rPr>
          <w:sz w:val="16"/>
        </w:rPr>
        <w:t>Instituto Nacional de Asociativismo y Economía Social</w:t>
      </w:r>
    </w:p>
    <w:p>
      <w:pPr>
        <w:pStyle w:val="BodyText"/>
        <w:spacing w:before="1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13" w:lineRule="auto" w:before="0"/>
        <w:ind w:left="140" w:right="3083" w:firstLine="0"/>
        <w:jc w:val="left"/>
        <w:rPr>
          <w:rFonts w:ascii="Arial"/>
          <w:sz w:val="11"/>
        </w:rPr>
      </w:pPr>
      <w:r>
        <w:rPr>
          <w:rFonts w:ascii="Arial"/>
          <w:w w:val="105"/>
          <w:sz w:val="11"/>
        </w:rPr>
        <w:t>Digitally signed by RUSSO Alejandro Juan Date: 2020.11.20 12:12:47 ART</w:t>
      </w:r>
    </w:p>
    <w:p>
      <w:pPr>
        <w:spacing w:line="116" w:lineRule="exact" w:before="0"/>
        <w:ind w:left="140" w:right="0" w:firstLine="0"/>
        <w:jc w:val="left"/>
        <w:rPr>
          <w:rFonts w:ascii="Arial" w:hAnsi="Arial"/>
          <w:sz w:val="11"/>
        </w:rPr>
      </w:pPr>
      <w:r>
        <w:rPr>
          <w:rFonts w:ascii="Arial" w:hAnsi="Arial"/>
          <w:w w:val="105"/>
          <w:sz w:val="11"/>
        </w:rPr>
        <w:t>Location: Ciudad Autónoma de Buenos Aires</w:t>
      </w:r>
    </w:p>
    <w:p>
      <w:pPr>
        <w:spacing w:line="261" w:lineRule="auto" w:before="72"/>
        <w:ind w:left="140" w:right="4188" w:firstLine="0"/>
        <w:jc w:val="left"/>
        <w:rPr>
          <w:sz w:val="16"/>
        </w:rPr>
      </w:pPr>
      <w:r>
        <w:rPr>
          <w:sz w:val="16"/>
        </w:rPr>
        <w:t>Alejandro Russo Vocal</w:t>
      </w:r>
    </w:p>
    <w:p>
      <w:pPr>
        <w:spacing w:line="180" w:lineRule="exact" w:before="0"/>
        <w:ind w:left="140" w:right="0" w:firstLine="0"/>
        <w:jc w:val="left"/>
        <w:rPr>
          <w:sz w:val="16"/>
        </w:rPr>
      </w:pPr>
      <w:r>
        <w:rPr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sz w:val="16"/>
        </w:rPr>
      </w:pPr>
      <w:r>
        <w:rPr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sz w:val="16"/>
        </w:rPr>
        <w:sectPr>
          <w:type w:val="continuous"/>
          <w:pgSz w:w="12240" w:h="15840"/>
          <w:pgMar w:top="1460" w:bottom="280" w:left="1300" w:right="120"/>
          <w:cols w:num="2" w:equalWidth="0">
            <w:col w:w="3735" w:space="1665"/>
            <w:col w:w="542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2240" w:h="15840"/>
          <w:pgMar w:top="1460" w:bottom="280" w:left="1300" w:right="120"/>
        </w:sectPr>
      </w:pPr>
    </w:p>
    <w:p>
      <w:pPr>
        <w:pStyle w:val="BodyText"/>
        <w:spacing w:before="7"/>
        <w:rPr>
          <w:sz w:val="9"/>
        </w:rPr>
      </w:pPr>
    </w:p>
    <w:p>
      <w:pPr>
        <w:spacing w:line="213" w:lineRule="auto" w:before="0"/>
        <w:ind w:left="140" w:right="1078" w:firstLine="0"/>
        <w:jc w:val="left"/>
        <w:rPr>
          <w:rFonts w:ascii="Arial"/>
          <w:sz w:val="11"/>
        </w:rPr>
      </w:pPr>
      <w:r>
        <w:rPr>
          <w:rFonts w:ascii="Arial"/>
          <w:w w:val="105"/>
          <w:sz w:val="11"/>
        </w:rPr>
        <w:t>Digitally signed by IANNIZZOTTO Carlos Alberto Date: 2020.11.20 16:01:37 ART</w:t>
      </w:r>
    </w:p>
    <w:p>
      <w:pPr>
        <w:spacing w:line="116" w:lineRule="exact" w:before="0"/>
        <w:ind w:left="140" w:right="0" w:firstLine="0"/>
        <w:jc w:val="left"/>
        <w:rPr>
          <w:rFonts w:ascii="Arial" w:hAnsi="Arial"/>
          <w:sz w:val="11"/>
        </w:rPr>
      </w:pPr>
      <w:r>
        <w:rPr>
          <w:rFonts w:ascii="Arial" w:hAnsi="Arial"/>
          <w:w w:val="105"/>
          <w:sz w:val="11"/>
        </w:rPr>
        <w:t>Location: Ciudad Autónoma de Buenos Aires</w:t>
      </w:r>
    </w:p>
    <w:p>
      <w:pPr>
        <w:spacing w:line="261" w:lineRule="auto" w:before="72"/>
        <w:ind w:left="140" w:right="1868" w:firstLine="0"/>
        <w:jc w:val="left"/>
        <w:rPr>
          <w:sz w:val="16"/>
        </w:rPr>
      </w:pPr>
      <w:r>
        <w:rPr>
          <w:sz w:val="16"/>
        </w:rPr>
        <w:t>Carlos Alberto Iannizzotto Vocal</w:t>
      </w:r>
    </w:p>
    <w:p>
      <w:pPr>
        <w:spacing w:line="180" w:lineRule="exact" w:before="0"/>
        <w:ind w:left="140" w:right="0" w:firstLine="0"/>
        <w:jc w:val="left"/>
        <w:rPr>
          <w:sz w:val="16"/>
        </w:rPr>
      </w:pPr>
      <w:r>
        <w:rPr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sz w:val="16"/>
        </w:rPr>
      </w:pPr>
      <w:r>
        <w:rPr>
          <w:sz w:val="16"/>
        </w:rPr>
        <w:t>Instituto Nacional de Asociativismo y Economía Social</w:t>
      </w:r>
    </w:p>
    <w:p>
      <w:pPr>
        <w:pStyle w:val="BodyText"/>
        <w:spacing w:before="1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13" w:lineRule="auto" w:before="0"/>
        <w:ind w:left="140" w:right="3064" w:firstLine="0"/>
        <w:jc w:val="left"/>
        <w:rPr>
          <w:rFonts w:ascii="Arial"/>
          <w:sz w:val="11"/>
        </w:rPr>
      </w:pPr>
      <w:r>
        <w:rPr>
          <w:rFonts w:ascii="Arial"/>
          <w:w w:val="105"/>
          <w:sz w:val="11"/>
        </w:rPr>
        <w:t>Digitally signed by MIRAD Heraldo Nahum Date: 2020.11.20 16:45:15 ART</w:t>
      </w:r>
    </w:p>
    <w:p>
      <w:pPr>
        <w:spacing w:line="116" w:lineRule="exact" w:before="0"/>
        <w:ind w:left="140" w:right="0" w:firstLine="0"/>
        <w:jc w:val="left"/>
        <w:rPr>
          <w:rFonts w:ascii="Arial" w:hAnsi="Arial"/>
          <w:sz w:val="11"/>
        </w:rPr>
      </w:pPr>
      <w:r>
        <w:rPr>
          <w:rFonts w:ascii="Arial" w:hAnsi="Arial"/>
          <w:w w:val="105"/>
          <w:sz w:val="11"/>
        </w:rPr>
        <w:t>Location: Ciudad Autónoma de Buenos Aires</w:t>
      </w:r>
    </w:p>
    <w:p>
      <w:pPr>
        <w:spacing w:line="261" w:lineRule="auto" w:before="72"/>
        <w:ind w:left="140" w:right="4357" w:firstLine="0"/>
        <w:jc w:val="left"/>
        <w:rPr>
          <w:sz w:val="16"/>
        </w:rPr>
      </w:pPr>
      <w:r>
        <w:rPr>
          <w:sz w:val="16"/>
        </w:rPr>
        <w:t>Nahum Mirad Vocal</w:t>
      </w:r>
    </w:p>
    <w:p>
      <w:pPr>
        <w:spacing w:line="180" w:lineRule="exact" w:before="0"/>
        <w:ind w:left="140" w:right="0" w:firstLine="0"/>
        <w:jc w:val="left"/>
        <w:rPr>
          <w:sz w:val="16"/>
        </w:rPr>
      </w:pPr>
      <w:r>
        <w:rPr>
          <w:sz w:val="16"/>
        </w:rPr>
        <w:t>Directorio INAES</w:t>
      </w:r>
    </w:p>
    <w:p>
      <w:pPr>
        <w:spacing w:line="181" w:lineRule="exact" w:before="0"/>
        <w:ind w:left="140" w:right="0" w:firstLine="0"/>
        <w:jc w:val="left"/>
        <w:rPr>
          <w:sz w:val="16"/>
        </w:rPr>
      </w:pPr>
      <w:r>
        <w:rPr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sz w:val="16"/>
        </w:rPr>
        <w:sectPr>
          <w:type w:val="continuous"/>
          <w:pgSz w:w="12240" w:h="15840"/>
          <w:pgMar w:top="1460" w:bottom="280" w:left="1300" w:right="120"/>
          <w:cols w:num="2" w:equalWidth="0">
            <w:col w:w="3735" w:space="1665"/>
            <w:col w:w="542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p>
      <w:pPr>
        <w:pStyle w:val="BodyText"/>
        <w:spacing w:before="7"/>
        <w:rPr>
          <w:sz w:val="9"/>
        </w:rPr>
      </w:pPr>
    </w:p>
    <w:p>
      <w:pPr>
        <w:spacing w:line="213" w:lineRule="auto" w:before="0"/>
        <w:ind w:left="140" w:right="8118" w:firstLine="0"/>
        <w:jc w:val="left"/>
        <w:rPr>
          <w:rFonts w:ascii="Arial"/>
          <w:sz w:val="11"/>
        </w:rPr>
      </w:pPr>
      <w:r>
        <w:rPr>
          <w:rFonts w:ascii="Arial"/>
          <w:w w:val="105"/>
          <w:sz w:val="11"/>
        </w:rPr>
        <w:t>Digitally signed by MARCO DEL PONT Mercedes Date: 2020.11.20 17:56:06 ART</w:t>
      </w:r>
    </w:p>
    <w:p>
      <w:pPr>
        <w:spacing w:line="116" w:lineRule="exact" w:before="0"/>
        <w:ind w:left="140" w:right="0" w:firstLine="0"/>
        <w:jc w:val="left"/>
        <w:rPr>
          <w:rFonts w:ascii="Arial" w:hAnsi="Arial"/>
          <w:sz w:val="11"/>
        </w:rPr>
      </w:pPr>
      <w:r>
        <w:rPr>
          <w:rFonts w:ascii="Arial" w:hAnsi="Arial"/>
          <w:w w:val="105"/>
          <w:sz w:val="11"/>
        </w:rPr>
        <w:t>Location: Ciudad Autónoma de Buenos Aires</w:t>
      </w:r>
    </w:p>
    <w:p>
      <w:pPr>
        <w:spacing w:before="72"/>
        <w:ind w:left="140" w:right="0" w:firstLine="0"/>
        <w:jc w:val="left"/>
        <w:rPr>
          <w:sz w:val="16"/>
        </w:rPr>
      </w:pPr>
      <w:r>
        <w:rPr>
          <w:sz w:val="16"/>
        </w:rPr>
        <w:t>MARCO DEL PONT, MERCEDES</w:t>
      </w:r>
    </w:p>
    <w:p>
      <w:pPr>
        <w:spacing w:before="16"/>
        <w:ind w:left="140" w:right="0" w:firstLine="0"/>
        <w:jc w:val="left"/>
        <w:rPr>
          <w:sz w:val="16"/>
        </w:rPr>
      </w:pPr>
      <w:r>
        <w:rPr>
          <w:sz w:val="16"/>
        </w:rPr>
        <w:t>Administradora Federal</w:t>
      </w:r>
    </w:p>
    <w:p>
      <w:pPr>
        <w:spacing w:before="16"/>
        <w:ind w:left="140" w:right="0" w:firstLine="0"/>
        <w:jc w:val="left"/>
        <w:rPr>
          <w:sz w:val="16"/>
        </w:rPr>
      </w:pPr>
      <w:r>
        <w:rPr>
          <w:sz w:val="16"/>
        </w:rPr>
        <w:t>Administración Federal de Ingresos Públicos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rPr>
          <w:sz w:val="9"/>
        </w:rPr>
      </w:pPr>
    </w:p>
    <w:p>
      <w:pPr>
        <w:spacing w:before="0"/>
        <w:ind w:left="7730" w:right="0" w:firstLine="0"/>
        <w:jc w:val="left"/>
        <w:rPr>
          <w:rFonts w:ascii="Arial"/>
          <w:sz w:val="9"/>
        </w:rPr>
      </w:pPr>
      <w:r>
        <w:rPr>
          <w:rFonts w:ascii="Arial"/>
          <w:w w:val="105"/>
          <w:sz w:val="9"/>
        </w:rPr>
        <w:t>Digitally signed by GDE AFIP</w:t>
      </w:r>
    </w:p>
    <w:p>
      <w:pPr>
        <w:spacing w:line="268" w:lineRule="auto" w:before="12"/>
        <w:ind w:left="7730" w:right="537" w:firstLine="0"/>
        <w:jc w:val="left"/>
        <w:rPr>
          <w:rFonts w:ascii="Arial"/>
          <w:sz w:val="9"/>
        </w:rPr>
      </w:pPr>
      <w:r>
        <w:rPr>
          <w:rFonts w:ascii="Arial"/>
          <w:w w:val="105"/>
          <w:sz w:val="9"/>
        </w:rPr>
        <w:t>DN: cn=GDE AFIP, c=AR, o=ADMINISTRACION FEDERAL DE INGRESOS PUBLICOS, ou=SUBDIRECCION GENERAL DE COORDINACION TECNICO INSTITUCIONAL, serialNumber=CUIT</w:t>
      </w:r>
      <w:r>
        <w:rPr>
          <w:rFonts w:ascii="Arial"/>
          <w:spacing w:val="6"/>
          <w:w w:val="105"/>
          <w:sz w:val="9"/>
        </w:rPr>
        <w:t> </w:t>
      </w:r>
      <w:r>
        <w:rPr>
          <w:rFonts w:ascii="Arial"/>
          <w:w w:val="105"/>
          <w:sz w:val="9"/>
        </w:rPr>
        <w:t>33693450239</w:t>
      </w:r>
    </w:p>
    <w:p>
      <w:pPr>
        <w:spacing w:before="0"/>
        <w:ind w:left="7730" w:right="0" w:firstLine="0"/>
        <w:jc w:val="left"/>
        <w:rPr>
          <w:rFonts w:ascii="Arial"/>
          <w:sz w:val="9"/>
        </w:rPr>
      </w:pPr>
      <w:r>
        <w:rPr>
          <w:rFonts w:ascii="Arial"/>
          <w:w w:val="105"/>
          <w:sz w:val="9"/>
        </w:rPr>
        <w:t>Date: 2020.11.20 17:56:31 -03'00'</w:t>
      </w:r>
    </w:p>
    <w:sectPr>
      <w:type w:val="continuous"/>
      <w:pgSz w:w="12240" w:h="15840"/>
      <w:pgMar w:top="1460" w:bottom="280" w:left="130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D:\livecycle\tmp\pdfg-HMLGDEMSALCAFIP_\87\7cfa-90b0b7-a3e630-fcf11b-b268b9-2e5e67\File.html</dc:title>
  <dcterms:created xsi:type="dcterms:W3CDTF">2020-11-26T17:58:23Z</dcterms:created>
  <dcterms:modified xsi:type="dcterms:W3CDTF">2020-11-26T17:58:23Z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LastSaved">
    <vt:filetime>2020-11-26T00:00:00Z</vt:filetime>
  </property>
</Properties>
</file>