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RESFC-2021-1815-APN-DI#INAES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Viernes 10 de Septiembre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1"/>
          <w:sz w:val="22"/>
        </w:rPr>
        <w:t> </w:t>
      </w:r>
      <w:r>
        <w:rPr>
          <w:rFonts w:ascii="Times New Roman" w:hAnsi="Times New Roman"/>
          <w:sz w:val="22"/>
        </w:rPr>
        <w:t>EX-2021-82564701-APN-MGESYA#INAES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Declaración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interés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EXPO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CANNABIS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ARGENTINA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Expediente</w:t>
      </w:r>
      <w:r>
        <w:rPr>
          <w:spacing w:val="1"/>
        </w:rPr>
        <w:t> </w:t>
      </w:r>
      <w:r>
        <w:rPr/>
        <w:t>EX-2021-82564701-APN-MGESYA#INAES,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00"/>
        <w:jc w:val="both"/>
      </w:pP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87"/>
        </w:rPr>
        <w:t> </w:t>
      </w:r>
      <w:r>
        <w:rPr/>
        <w:t>INSTITUTO</w:t>
      </w:r>
      <w:r>
        <w:rPr>
          <w:spacing w:val="88"/>
        </w:rPr>
        <w:t> </w:t>
      </w:r>
      <w:r>
        <w:rPr/>
        <w:t>NACIONAL</w:t>
      </w:r>
      <w:r>
        <w:rPr>
          <w:spacing w:val="88"/>
        </w:rPr>
        <w:t> </w:t>
      </w:r>
      <w:r>
        <w:rPr/>
        <w:t>DE</w:t>
      </w:r>
      <w:r>
        <w:rPr>
          <w:spacing w:val="87"/>
        </w:rPr>
        <w:t> </w:t>
      </w:r>
      <w:r>
        <w:rPr/>
        <w:t>ASOCIATIVISMO</w:t>
      </w:r>
      <w:r>
        <w:rPr>
          <w:spacing w:val="88"/>
        </w:rPr>
        <w:t> </w:t>
      </w:r>
      <w:r>
        <w:rPr/>
        <w:t>Y</w:t>
      </w:r>
      <w:r>
        <w:rPr>
          <w:spacing w:val="88"/>
        </w:rPr>
        <w:t> </w:t>
      </w:r>
      <w:r>
        <w:rPr/>
        <w:t>ECONOMÍA</w:t>
      </w:r>
      <w:r>
        <w:rPr>
          <w:spacing w:val="87"/>
        </w:rPr>
        <w:t> </w:t>
      </w:r>
      <w:r>
        <w:rPr/>
        <w:t>SOCIAL,</w:t>
      </w:r>
      <w:r>
        <w:rPr>
          <w:spacing w:val="88"/>
        </w:rPr>
        <w:t> </w:t>
      </w:r>
      <w:r>
        <w:rPr/>
        <w:t>organismo</w:t>
      </w:r>
    </w:p>
    <w:p>
      <w:pPr>
        <w:pStyle w:val="BodyText"/>
        <w:spacing w:line="278" w:lineRule="auto" w:before="43"/>
        <w:ind w:left="100" w:right="106"/>
        <w:jc w:val="both"/>
      </w:pPr>
      <w:r>
        <w:rPr/>
        <w:t>descentralizado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PRODUCTIVO,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 del régimen legal aplicable a mutuales y cooperativas, en los términos 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19331,</w:t>
      </w:r>
      <w:r>
        <w:rPr>
          <w:spacing w:val="1"/>
        </w:rPr>
        <w:t> </w:t>
      </w:r>
      <w:r>
        <w:rPr/>
        <w:t>20.321,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420/96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721/2000,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modificatorios y complementarios.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concurrir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mutuales en todo el territorio nacional, a cuyo efecto otorga su personería jurídica, ejerce el</w:t>
      </w:r>
      <w:r>
        <w:rPr>
          <w:spacing w:val="1"/>
        </w:rPr>
        <w:t> </w:t>
      </w:r>
      <w:r>
        <w:rPr/>
        <w:t>control público y favorece su desarrollo.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actualmente se encuentra tramitando en el Honorable Congreso de la Nación el Proyecto</w:t>
      </w:r>
      <w:r>
        <w:rPr>
          <w:spacing w:val="1"/>
        </w:rPr>
        <w:t> </w:t>
      </w:r>
      <w:r>
        <w:rPr/>
        <w:t>de</w:t>
      </w:r>
      <w:r>
        <w:rPr>
          <w:spacing w:val="59"/>
        </w:rPr>
        <w:t> </w:t>
      </w:r>
      <w:r>
        <w:rPr/>
        <w:t>Ley</w:t>
      </w:r>
      <w:r>
        <w:rPr>
          <w:spacing w:val="59"/>
        </w:rPr>
        <w:t> </w:t>
      </w:r>
      <w:r>
        <w:rPr/>
        <w:t>"MARCO</w:t>
      </w:r>
      <w:r>
        <w:rPr>
          <w:spacing w:val="59"/>
        </w:rPr>
        <w:t> </w:t>
      </w:r>
      <w:r>
        <w:rPr/>
        <w:t>REGULATORIO</w:t>
      </w:r>
      <w:r>
        <w:rPr>
          <w:spacing w:val="59"/>
        </w:rPr>
        <w:t> </w:t>
      </w:r>
      <w:r>
        <w:rPr/>
        <w:t>PARA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DESARROLLO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INDUSTRIA</w:t>
      </w:r>
      <w:r>
        <w:rPr>
          <w:spacing w:val="59"/>
        </w:rPr>
        <w:t> </w:t>
      </w:r>
      <w:r>
        <w:rPr/>
        <w:t>DEL</w:t>
      </w:r>
    </w:p>
    <w:p>
      <w:pPr>
        <w:pStyle w:val="BodyText"/>
        <w:spacing w:line="278" w:lineRule="auto"/>
        <w:ind w:left="100" w:right="107"/>
        <w:jc w:val="both"/>
      </w:pPr>
      <w:r>
        <w:rPr/>
        <w:t>CANNABIS MEDICINAL Y EL CÁÑAMO INDUSTRIAL"</w:t>
      </w:r>
      <w:r>
        <w:rPr>
          <w:spacing w:val="1"/>
        </w:rPr>
        <w:t> </w:t>
      </w:r>
      <w:r>
        <w:rPr/>
        <w:t>enviado por el Poder Ejecutivo Nacional</w:t>
      </w:r>
      <w:r>
        <w:rPr>
          <w:spacing w:val="-64"/>
        </w:rPr>
        <w:t> </w:t>
      </w:r>
      <w:r>
        <w:rPr/>
        <w:t>en junio de 2021.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dicho proyecto ha obtenido media sanción de la Honorable Cámara de Senadores de la</w:t>
      </w:r>
      <w:r>
        <w:rPr>
          <w:spacing w:val="1"/>
        </w:rPr>
        <w:t> </w:t>
      </w:r>
      <w:r>
        <w:rPr/>
        <w:t>Nación, por amplia mayoría.</w:t>
      </w:r>
    </w:p>
    <w:p>
      <w:pPr>
        <w:pStyle w:val="BodyText"/>
        <w:spacing w:line="278" w:lineRule="auto" w:before="225"/>
        <w:ind w:left="100" w:right="105"/>
        <w:jc w:val="both"/>
      </w:pP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12°,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imprime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cooperativas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objetos</w:t>
      </w:r>
      <w:r>
        <w:rPr>
          <w:spacing w:val="46"/>
        </w:rPr>
        <w:t> </w:t>
      </w:r>
      <w:r>
        <w:rPr/>
        <w:t>vinculados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producción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comercialización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cannabis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uso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medicinal y cáñamo industrial.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8"/>
        <w:jc w:val="both"/>
      </w:pPr>
      <w:r>
        <w:rPr/>
        <w:t>Que los días 15, 16 y 17 de octubre del año en curso, se desarrollará la “EXPO CANNABIS</w:t>
      </w:r>
      <w:r>
        <w:rPr>
          <w:spacing w:val="1"/>
        </w:rPr>
        <w:t> </w:t>
      </w:r>
      <w:r>
        <w:rPr/>
        <w:t>ARGENTINA” en el Predio Ferial de La Rural.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"EXPO CANNABIS ARGENTINA" es un evento orientado a la colaboración y generación de</w:t>
      </w:r>
      <w:r>
        <w:rPr>
          <w:spacing w:val="-64"/>
        </w:rPr>
        <w:t> </w:t>
      </w:r>
      <w:r>
        <w:rPr/>
        <w:t>redes y oportunidades para el desarrollo de la industria del cannabis en Argentina, en cuya</w:t>
      </w:r>
      <w:r>
        <w:rPr>
          <w:spacing w:val="1"/>
        </w:rPr>
        <w:t> </w:t>
      </w:r>
      <w:r>
        <w:rPr/>
        <w:t>última edición en el año 2019, participaron más de cincuenta y seis mil personas de todo el</w:t>
      </w:r>
      <w:r>
        <w:rPr>
          <w:spacing w:val="1"/>
        </w:rPr>
        <w:t> </w:t>
      </w:r>
      <w:r>
        <w:rPr/>
        <w:t>territorio nacional y países de la región.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entre sus expositores se encuentran reconocidos especialistas en la materia, profesionales,</w:t>
      </w:r>
      <w:r>
        <w:rPr>
          <w:spacing w:val="-64"/>
        </w:rPr>
        <w:t> </w:t>
      </w:r>
      <w:r>
        <w:rPr/>
        <w:t>empresarios, organizaciones de la sociedad civil y diversos organismos estatales.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exposición,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conferencias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consultas médicas y jurídicas, talleres y otras actividades vinculadas con el cannabis de uso</w:t>
      </w:r>
      <w:r>
        <w:rPr>
          <w:spacing w:val="1"/>
        </w:rPr>
        <w:t> </w:t>
      </w:r>
      <w:r>
        <w:rPr/>
        <w:t>medicinal y el cáñamo industrial.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</w:t>
      </w:r>
      <w:r>
        <w:rPr>
          <w:spacing w:val="52"/>
        </w:rPr>
        <w:t> </w:t>
      </w:r>
      <w:r>
        <w:rPr/>
        <w:t>atento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relevancia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temática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abordar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tal</w:t>
      </w:r>
      <w:r>
        <w:rPr>
          <w:spacing w:val="53"/>
        </w:rPr>
        <w:t> </w:t>
      </w:r>
      <w:r>
        <w:rPr/>
        <w:t>evento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compromiso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este</w:t>
      </w:r>
      <w:r>
        <w:rPr>
          <w:spacing w:val="-64"/>
        </w:rPr>
        <w:t> </w:t>
      </w:r>
      <w:r>
        <w:rPr/>
        <w:t>Instituto en orden a la profundización de las líneas de acción en la materia, es oportuno y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declararla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 y Mutuales de todo el país.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Que, de conformidad con lo establecido por el artículo 7 inciso d) de la Ley N° 19.549, el servicio</w:t>
      </w:r>
      <w:r>
        <w:rPr>
          <w:spacing w:val="-64"/>
        </w:rPr>
        <w:t> </w:t>
      </w:r>
      <w:r>
        <w:rPr/>
        <w:t>jurídico permanente ha tomado la intervención que es materia de su 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facultades conferidas por la Leyes Nros. 20.321 y 20.337 y los Decretos</w:t>
      </w:r>
      <w:r>
        <w:rPr>
          <w:spacing w:val="-64"/>
        </w:rPr>
        <w:t> </w:t>
      </w:r>
      <w:r>
        <w:rPr/>
        <w:t>Nros. 420/1996 y 721/2000, y sus normas modificatorias y complementarias,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 w:before="1"/>
        <w:ind w:left="1510" w:right="1519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1"/>
        <w:ind w:left="100" w:right="107" w:firstLine="66"/>
        <w:jc w:val="both"/>
      </w:pPr>
      <w:r>
        <w:rPr/>
        <w:t>ARTÍCULO 1.- Declárase de interés de este Instituto Nacional de Asociativismo y Economía</w:t>
      </w:r>
      <w:r>
        <w:rPr>
          <w:spacing w:val="1"/>
        </w:rPr>
        <w:t> </w:t>
      </w:r>
      <w:r>
        <w:rPr/>
        <w:t>Social,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EXPO</w:t>
      </w:r>
      <w:r>
        <w:rPr>
          <w:spacing w:val="19"/>
        </w:rPr>
        <w:t> </w:t>
      </w:r>
      <w:r>
        <w:rPr/>
        <w:t>CANNABIS</w:t>
      </w:r>
      <w:r>
        <w:rPr>
          <w:spacing w:val="19"/>
        </w:rPr>
        <w:t> </w:t>
      </w:r>
      <w:r>
        <w:rPr/>
        <w:t>ARGENTINA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realizarse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días</w:t>
      </w:r>
      <w:r>
        <w:rPr>
          <w:spacing w:val="19"/>
        </w:rPr>
        <w:t> </w:t>
      </w:r>
      <w:r>
        <w:rPr/>
        <w:t>15,</w:t>
      </w:r>
      <w:r>
        <w:rPr>
          <w:spacing w:val="19"/>
        </w:rPr>
        <w:t> </w:t>
      </w:r>
      <w:r>
        <w:rPr/>
        <w:t>16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17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octubre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año</w:t>
      </w:r>
      <w:r>
        <w:rPr>
          <w:spacing w:val="-65"/>
        </w:rPr>
        <w:t> </w:t>
      </w:r>
      <w:r>
        <w:rPr/>
        <w:t>en curso en el Predio Ferial de La Rural.</w:t>
      </w:r>
    </w:p>
    <w:p>
      <w:pPr>
        <w:pStyle w:val="BodyText"/>
        <w:spacing w:line="278" w:lineRule="auto" w:before="224"/>
        <w:ind w:left="100" w:right="107" w:firstLine="66"/>
        <w:jc w:val="both"/>
      </w:pPr>
      <w:r>
        <w:rPr/>
        <w:t>ARTÍCULO 2°.- Comuníquese, publíquese, dése a la Dirección Nacional del Registro Oficial y</w:t>
      </w:r>
      <w:r>
        <w:rPr>
          <w:spacing w:val="1"/>
        </w:rPr>
        <w:t> </w:t>
      </w:r>
      <w:r>
        <w:rPr/>
        <w:t>cumplido 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spacing w:line="213" w:lineRule="auto" w:before="81"/>
        <w:ind w:left="10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2021.09.09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14:56:47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13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18:48:01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50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18:59:36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15:23:04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17:02:09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00" w:right="25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20:55:44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line="218" w:lineRule="auto" w:before="0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20:56:04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2021-09-15T16:24:38Z</dcterms:created>
  <dcterms:modified xsi:type="dcterms:W3CDTF">2021-09-15T16:24:38Z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2021-09-15T00:00:00Z</vt:filetime>
  </property>
</Properties>
</file>