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sz w:val="20"/>
        </w:rPr>
      </w:pPr>
      <w:r>
        <w:rPr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9"/>
        <w:ind w:left="1538" w:right="1546" w:firstLine="0"/>
        <w:jc w:val="center"/>
        <w:rPr>
          <w:b/>
          <w:sz w:val="22"/>
        </w:rPr>
      </w:pPr>
      <w:r>
        <w:rPr>
          <w:b/>
          <w:sz w:val="22"/>
        </w:rPr>
        <w:t>República Argentina - Poder Ejecutivo Nacional</w:t>
      </w:r>
    </w:p>
    <w:p>
      <w:pPr>
        <w:spacing w:before="39"/>
        <w:ind w:left="1538" w:right="1546" w:firstLine="0"/>
        <w:jc w:val="center"/>
        <w:rPr>
          <w:sz w:val="22"/>
        </w:rPr>
      </w:pPr>
      <w:r>
        <w:rPr>
          <w:sz w:val="22"/>
        </w:rPr>
        <w:t>2020 - Año del General Manuel Belgrano</w:t>
      </w:r>
    </w:p>
    <w:p>
      <w:pPr>
        <w:pStyle w:val="BodyText"/>
        <w:spacing w:before="8"/>
        <w:rPr>
          <w:sz w:val="28"/>
        </w:rPr>
      </w:pPr>
    </w:p>
    <w:p>
      <w:pPr>
        <w:spacing w:line="568" w:lineRule="auto" w:before="0"/>
        <w:ind w:left="100" w:right="3213" w:firstLine="3870"/>
        <w:jc w:val="left"/>
        <w:rPr>
          <w:sz w:val="22"/>
        </w:rPr>
      </w:pPr>
      <w:r>
        <w:rPr>
          <w:b/>
          <w:sz w:val="22"/>
        </w:rPr>
        <w:t>Resolución firma conjunta Número: </w:t>
      </w:r>
      <w:r>
        <w:rPr>
          <w:sz w:val="22"/>
        </w:rPr>
        <w:t>RESFC-2020-629-APN-DI#INAES</w:t>
      </w:r>
    </w:p>
    <w:p>
      <w:pPr>
        <w:spacing w:before="37"/>
        <w:ind w:left="7521" w:right="0" w:firstLine="0"/>
        <w:jc w:val="left"/>
        <w:rPr>
          <w:sz w:val="22"/>
        </w:rPr>
      </w:pPr>
      <w:r>
        <w:rPr>
          <w:sz w:val="22"/>
        </w:rPr>
        <w:t>CIUDAD DE BUENOS AIRES</w:t>
      </w:r>
    </w:p>
    <w:p>
      <w:pPr>
        <w:spacing w:before="77"/>
        <w:ind w:left="7569" w:right="0" w:firstLine="0"/>
        <w:jc w:val="left"/>
        <w:rPr>
          <w:sz w:val="22"/>
        </w:rPr>
      </w:pPr>
      <w:r>
        <w:rPr>
          <w:sz w:val="22"/>
        </w:rPr>
        <w:t>Lunes 7 de Septiembre de 2020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95"/>
        <w:ind w:left="100" w:right="260" w:firstLine="0"/>
        <w:jc w:val="left"/>
        <w:rPr>
          <w:sz w:val="22"/>
        </w:rPr>
      </w:pPr>
      <w:r>
        <w:rPr/>
        <w:pict>
          <v:group style="position:absolute;margin-left:60pt;margin-top:39.369530pt;width:514.5pt;height:1.5pt;mso-position-horizontal-relative:page;mso-position-vertical-relative:paragraph;z-index:-251658240;mso-wrap-distance-left:0;mso-wrap-distance-right:0" coordorigin="1200,787" coordsize="10290,30">
            <v:line style="position:absolute" from="1208,799" to="11483,799" stroked="true" strokeweight=".38pt" strokecolor="#7f7d78">
              <v:stroke dashstyle="solid"/>
            </v:line>
            <v:line style="position:absolute" from="1200,791" to="11490,791" stroked="true" strokeweight=".37pt" strokecolor="#7f7d78">
              <v:stroke dashstyle="solid"/>
            </v:line>
            <v:shape style="position:absolute;left:11475;top:794;width:8;height:15" coordorigin="11475,795" coordsize="8,15" path="m11483,795l11475,802,11483,810,11483,795xe" filled="true" fillcolor="#d3d0c7" stroked="false">
              <v:path arrowok="t"/>
              <v:fill type="solid"/>
            </v:shape>
            <v:shape style="position:absolute;left:11482;top:787;width:8;height:30" coordorigin="11483,787" coordsize="8,30" path="m11490,787l11483,795,11483,810,11490,817,11490,787xe" filled="true" fillcolor="#d3d0c7" stroked="false">
              <v:path arrowok="t"/>
              <v:fill type="solid"/>
            </v:shape>
            <v:line style="position:absolute" from="1208,806" to="11483,806" stroked="true" strokeweight=".37pt" strokecolor="#d3d0c7">
              <v:stroke dashstyle="solid"/>
            </v:line>
            <v:line style="position:absolute" from="1200,814" to="11490,814" stroked="true" strokeweight=".38pt" strokecolor="#d3d0c7">
              <v:stroke dashstyle="solid"/>
            </v:line>
            <v:shape style="position:absolute;left:1207;top:794;width:8;height:15" coordorigin="1208,795" coordsize="8,15" path="m1208,795l1208,810,1215,802,1208,795xe" filled="true" fillcolor="#7f7d78" stroked="false">
              <v:path arrowok="t"/>
              <v:fill type="solid"/>
            </v:shape>
            <v:shape style="position:absolute;left:1200;top:787;width:8;height:30" coordorigin="1200,787" coordsize="8,30" path="m1200,787l1200,817,1208,810,1208,795,1200,787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b/>
          <w:sz w:val="22"/>
        </w:rPr>
        <w:t>Referencia: </w:t>
      </w:r>
      <w:r>
        <w:rPr>
          <w:sz w:val="22"/>
        </w:rPr>
        <w:t>EX-2020-57544049-APN-DAJ#INAES - Comisión Técnica Asesora de “Desarrollo Local y Regional”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90"/>
        <w:ind w:left="100"/>
      </w:pPr>
      <w:r>
        <w:rPr>
          <w:b/>
        </w:rPr>
        <w:t>VISTO, </w:t>
      </w:r>
      <w:r>
        <w:rPr/>
        <w:t>el EX-2020-57544049-APN-DAJ#INAES, y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CONSIDERANDO</w:t>
      </w:r>
      <w:r>
        <w:rPr>
          <w:sz w:val="24"/>
        </w:rPr>
        <w:t>: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71" w:lineRule="auto"/>
        <w:ind w:left="100" w:right="108"/>
        <w:jc w:val="both"/>
      </w:pPr>
      <w:r>
        <w:rPr/>
        <w:t>Que, mediante la Resolución RESFC-2020-3-APN-DI#INAES, se crearon las Comisiones Técnicas Asesoras como estructuras dependientes del Directorio del Instituto Nacional de Asociativismo y Economía Social (INAES), en el marco de sus misiones y principios.</w:t>
      </w:r>
    </w:p>
    <w:p>
      <w:pPr>
        <w:pStyle w:val="BodyText"/>
        <w:spacing w:line="271" w:lineRule="auto" w:before="223"/>
        <w:ind w:left="100" w:right="108"/>
        <w:jc w:val="both"/>
      </w:pPr>
      <w:r>
        <w:rPr/>
        <w:t>Que la experiencia demuestra que cuando cooperativas y mutuales se integran en grupos asociativos basados en los principios de la economía social y solidaria contribuyen de manera notable en generar modelos de desarrollo con gran incidencia en las regiones.</w:t>
      </w:r>
    </w:p>
    <w:p>
      <w:pPr>
        <w:pStyle w:val="BodyText"/>
        <w:spacing w:line="271" w:lineRule="auto" w:before="222"/>
        <w:ind w:left="100" w:right="109"/>
        <w:jc w:val="both"/>
      </w:pPr>
      <w:r>
        <w:rPr/>
        <w:t>Que las experiencias asociativas locales permiten generar ahorro y volcarlo a la actividad económica para dinamizarla, generan valor agregado a escala local, contribuyen a evitar la pérdida de divisas, generan empleo e inclusión social, contribuyen a la formación de ciudadanía, desarrollan un conjunto de servicios capaces de mejorar la calidad de vida de las personas, entre otras virtudes.</w:t>
      </w:r>
    </w:p>
    <w:p>
      <w:pPr>
        <w:pStyle w:val="BodyText"/>
        <w:spacing w:line="271" w:lineRule="auto" w:before="222"/>
        <w:ind w:left="100" w:right="109"/>
        <w:jc w:val="both"/>
      </w:pPr>
      <w:r>
        <w:rPr/>
        <w:t>Que desde el Instituto Nacional de Asociativismo y Economía Social se busca consolidar la conformación de redes de la economía social y solidaria que actúen a escala local y regional.</w:t>
      </w:r>
    </w:p>
    <w:p>
      <w:pPr>
        <w:pStyle w:val="BodyText"/>
        <w:spacing w:line="271" w:lineRule="auto" w:before="224"/>
        <w:ind w:left="100" w:right="110"/>
        <w:jc w:val="both"/>
      </w:pPr>
      <w:r>
        <w:rPr/>
        <w:t>Que estos grupos se relacionan con el estado en sus diferentes niveles y es necesario coordinar y orientar las políticas públicas para posibilitar la consolidación y despliegue de sus iniciativas.</w:t>
      </w:r>
    </w:p>
    <w:p>
      <w:pPr>
        <w:pStyle w:val="BodyText"/>
        <w:spacing w:line="271" w:lineRule="auto" w:before="223"/>
        <w:ind w:left="100" w:right="110"/>
        <w:jc w:val="both"/>
      </w:pPr>
      <w:r>
        <w:rPr/>
        <w:t>Que el servicio jurídico permanente ha tomado la intervención que le compete con carácter previo al dictado del presente acto administrativo.</w:t>
      </w:r>
    </w:p>
    <w:p>
      <w:pPr>
        <w:spacing w:after="0" w:line="271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1" w:lineRule="auto" w:before="73"/>
        <w:ind w:left="100" w:right="109"/>
        <w:jc w:val="both"/>
      </w:pPr>
      <w:r>
        <w:rPr/>
        <w:t>Por ello, y en uso de las facultades conferidas por la Leyes N.° 20.321 y N.º 20337 y los Decretos N.° 420/1996 y 721/2000, y sus normas modificatorias y complementarias,</w:t>
      </w:r>
    </w:p>
    <w:p>
      <w:pPr>
        <w:pStyle w:val="BodyText"/>
        <w:spacing w:before="224"/>
        <w:ind w:left="1538" w:right="1546"/>
        <w:jc w:val="center"/>
      </w:pPr>
      <w:r>
        <w:rPr/>
        <w:t>EL DIRECTORIO DEL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65" w:lineRule="auto"/>
        <w:ind w:left="1538" w:right="1546"/>
        <w:jc w:val="center"/>
      </w:pPr>
      <w:r>
        <w:rPr/>
        <w:t>INSTITUTO NACIONAL DE ASOCIATIVISMO Y ECONOMÍA SOCIAL RESUELVE:</w:t>
      </w:r>
    </w:p>
    <w:p>
      <w:pPr>
        <w:pStyle w:val="BodyText"/>
        <w:spacing w:before="1"/>
        <w:ind w:left="100"/>
        <w:jc w:val="both"/>
      </w:pPr>
      <w:r>
        <w:rPr>
          <w:b/>
        </w:rPr>
        <w:t>ARTÍCULO 1°.- </w:t>
      </w:r>
      <w:r>
        <w:rPr/>
        <w:t>Créase la Comisión Técnica Asesora de “Desarrollo Local y Regional”.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71" w:lineRule="auto"/>
        <w:ind w:left="100" w:right="109"/>
        <w:jc w:val="both"/>
      </w:pPr>
      <w:r>
        <w:rPr>
          <w:b/>
        </w:rPr>
        <w:t>ARTÍCULO 2°.- </w:t>
      </w:r>
      <w:r>
        <w:rPr/>
        <w:t>Desígnese al Vocal del Directorio Heraldo Nahúm Mirad como coordinador de esta comisión; a José Hernán Orbaiceta como secretario; a Domingo Benso como secretario suplente; a Valeria Mutuberría como delegada y a Hugo Schvemmer como delegado suplente.</w:t>
      </w:r>
    </w:p>
    <w:p>
      <w:pPr>
        <w:pStyle w:val="BodyText"/>
        <w:spacing w:line="271" w:lineRule="auto" w:before="223"/>
        <w:ind w:left="100" w:right="109"/>
        <w:jc w:val="both"/>
      </w:pPr>
      <w:r>
        <w:rPr>
          <w:b/>
        </w:rPr>
        <w:t>ARTÍCULO 3°.- </w:t>
      </w:r>
      <w:r>
        <w:rPr/>
        <w:t>La presente Resolución entrará en vigencia a partir del día siguiente al de su publicación en el Boletín Oficial de la República Argentina.</w:t>
      </w:r>
    </w:p>
    <w:p>
      <w:pPr>
        <w:pStyle w:val="BodyText"/>
        <w:spacing w:line="271" w:lineRule="auto" w:before="223"/>
        <w:ind w:left="100" w:right="109"/>
        <w:jc w:val="both"/>
      </w:pPr>
      <w:r>
        <w:rPr>
          <w:b/>
        </w:rPr>
        <w:t>ARTÍCULO 4°.- </w:t>
      </w:r>
      <w:r>
        <w:rPr/>
        <w:t>Comuníquese, publíquese, dése a la Dirección Nacional del Registro Oficial y cumplido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900" w:bottom="280" w:left="1100" w:right="640"/>
        </w:sectPr>
      </w:pPr>
    </w:p>
    <w:p>
      <w:pPr>
        <w:pStyle w:val="BodyText"/>
        <w:rPr>
          <w:sz w:val="12"/>
        </w:rPr>
      </w:pPr>
    </w:p>
    <w:p>
      <w:pPr>
        <w:spacing w:line="213" w:lineRule="auto" w:before="94"/>
        <w:ind w:left="140" w:right="1039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Digitally signed by BROWN Fabián Emilio Alfredo Date: 2020.09.04 18:09:36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663" w:firstLine="0"/>
        <w:jc w:val="left"/>
        <w:rPr>
          <w:sz w:val="16"/>
        </w:rPr>
      </w:pPr>
      <w:r>
        <w:rPr>
          <w:sz w:val="16"/>
        </w:rPr>
        <w:t>Fabian Brown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1"/>
        </w:rPr>
      </w:pPr>
    </w:p>
    <w:p>
      <w:pPr>
        <w:spacing w:line="213" w:lineRule="auto" w:before="0"/>
        <w:ind w:left="140" w:right="2744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Digitally signed by CHMARUK María Zaida Date: 2020.09.04 18:39:53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3940" w:firstLine="0"/>
        <w:jc w:val="left"/>
        <w:rPr>
          <w:sz w:val="16"/>
        </w:rPr>
      </w:pPr>
      <w:r>
        <w:rPr>
          <w:sz w:val="16"/>
        </w:rPr>
        <w:t>Zaida Chmaruk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411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GUARCO Ariel Enrique Date: 2020.09.04 19:01:25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735" w:firstLine="0"/>
        <w:jc w:val="left"/>
        <w:rPr>
          <w:sz w:val="16"/>
        </w:rPr>
      </w:pPr>
      <w:r>
        <w:rPr>
          <w:sz w:val="16"/>
        </w:rPr>
        <w:t>Ariel Guarco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13" w:lineRule="auto" w:before="0"/>
        <w:ind w:left="140" w:right="2744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MIRAD Heraldo Nahum Date: 2020.09.05 11:13:22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4037" w:firstLine="0"/>
        <w:jc w:val="left"/>
        <w:rPr>
          <w:sz w:val="16"/>
        </w:rPr>
      </w:pPr>
      <w:r>
        <w:rPr>
          <w:sz w:val="16"/>
        </w:rPr>
        <w:t>Nahum Mirad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1398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RUSSO Alejandro Juan Date: 2020.09.05 11:29:47 ART</w:t>
      </w:r>
    </w:p>
    <w:p>
      <w:pPr>
        <w:spacing w:line="116" w:lineRule="exact" w:before="0"/>
        <w:ind w:left="10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2503" w:firstLine="0"/>
        <w:jc w:val="left"/>
        <w:rPr>
          <w:sz w:val="16"/>
        </w:rPr>
      </w:pPr>
      <w:r>
        <w:rPr>
          <w:sz w:val="16"/>
        </w:rPr>
        <w:t>Alejandro Russo Vocal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6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line="213" w:lineRule="auto" w:before="0"/>
        <w:ind w:left="100" w:right="2303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IANNIZZOTTO Carlos Alberto Date: 2020.09.06 19:41:59 ART</w:t>
      </w:r>
    </w:p>
    <w:p>
      <w:pPr>
        <w:spacing w:line="116" w:lineRule="exact" w:before="0"/>
        <w:ind w:left="10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3093" w:firstLine="0"/>
        <w:jc w:val="left"/>
        <w:rPr>
          <w:sz w:val="16"/>
        </w:rPr>
      </w:pPr>
      <w:r>
        <w:rPr>
          <w:sz w:val="16"/>
        </w:rPr>
        <w:t>Carlos Alberto Iannizzotto Vocal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pgSz w:w="11900" w:h="16840"/>
          <w:pgMar w:top="1000" w:bottom="0" w:left="1140" w:right="440"/>
          <w:cols w:num="2" w:equalWidth="0">
            <w:col w:w="3695" w:space="1705"/>
            <w:col w:w="49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00" w:right="7523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CAFIERO Mario Alejandro Hilario Date: 2020.09.07 09:49:27 ART</w:t>
      </w:r>
    </w:p>
    <w:p>
      <w:pPr>
        <w:spacing w:line="116" w:lineRule="exact" w:before="0"/>
        <w:ind w:left="10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8116" w:firstLine="0"/>
        <w:jc w:val="left"/>
        <w:rPr>
          <w:sz w:val="16"/>
        </w:rPr>
      </w:pPr>
      <w:r>
        <w:rPr>
          <w:sz w:val="16"/>
        </w:rPr>
        <w:t>Mario Alejandro Hilario Cafiero Presidente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spacing w:line="218" w:lineRule="auto" w:before="105"/>
        <w:ind w:left="7900" w:right="0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GESTION DOCUMENTAL ELECTRONICA - GDE</w:t>
      </w:r>
    </w:p>
    <w:p>
      <w:pPr>
        <w:spacing w:line="117" w:lineRule="exact" w:before="0"/>
        <w:ind w:left="7900" w:right="0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Date: 2020.09.07 09:49:34 -03:00</w:t>
      </w:r>
    </w:p>
    <w:sectPr>
      <w:type w:val="continuous"/>
      <w:pgSz w:w="11900" w:h="16840"/>
      <w:pgMar w:top="740" w:bottom="280" w:left="11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2020-09-10T14:05:33Z</dcterms:created>
  <dcterms:modified xsi:type="dcterms:W3CDTF">2020-09-10T14:05:33Z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LastSaved">
    <vt:filetime>2020-09-10T00:00:00Z</vt:filetime>
  </property>
</Properties>
</file>